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98A" w:rsidRDefault="000C0B89">
      <w:r>
        <w:t>ANOTACIONES</w:t>
      </w:r>
    </w:p>
    <w:p w:rsidR="000C0B89" w:rsidRPr="000C0B89" w:rsidRDefault="000C0B89" w:rsidP="000C0B8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0C0B89">
        <w:rPr>
          <w:rFonts w:ascii="Arial" w:eastAsia="Times New Roman" w:hAnsi="Arial" w:cs="Arial"/>
          <w:sz w:val="21"/>
          <w:szCs w:val="21"/>
          <w:lang w:eastAsia="es-MX"/>
        </w:rPr>
        <w:br/>
        <w:t>A.2.3 Los bienes inmuebles se registran contablemente como mínimo a valor catastral</w:t>
      </w:r>
    </w:p>
    <w:p w:rsidR="000C0B89" w:rsidRDefault="000C0B89" w:rsidP="000C0B8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</w:p>
    <w:p w:rsidR="000C0B89" w:rsidRDefault="000C0B89" w:rsidP="000C0B8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>
        <w:rPr>
          <w:rFonts w:ascii="Arial" w:eastAsia="Times New Roman" w:hAnsi="Arial" w:cs="Arial"/>
          <w:sz w:val="21"/>
          <w:szCs w:val="21"/>
          <w:lang w:eastAsia="es-MX"/>
        </w:rPr>
        <w:t>R= NO TENEMOS</w:t>
      </w:r>
      <w:r w:rsidR="006B0058">
        <w:rPr>
          <w:rFonts w:ascii="Arial" w:eastAsia="Times New Roman" w:hAnsi="Arial" w:cs="Arial"/>
          <w:sz w:val="21"/>
          <w:szCs w:val="21"/>
          <w:lang w:eastAsia="es-MX"/>
        </w:rPr>
        <w:t xml:space="preserve"> BIENES INMUBLES PARA REGISTRAR EN EL 2019</w:t>
      </w:r>
    </w:p>
    <w:p w:rsidR="000C0B89" w:rsidRPr="000C0B89" w:rsidRDefault="000C0B89" w:rsidP="000C0B8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</w:p>
    <w:p w:rsidR="000C0B89" w:rsidRPr="000C0B89" w:rsidRDefault="000C0B89" w:rsidP="000C0B8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0C0B89">
        <w:rPr>
          <w:rFonts w:ascii="Arial" w:eastAsia="Times New Roman" w:hAnsi="Arial" w:cs="Arial"/>
          <w:sz w:val="21"/>
          <w:szCs w:val="21"/>
          <w:lang w:eastAsia="es-MX"/>
        </w:rPr>
        <w:br/>
        <w:t>A.2.6 Realiza el registro auxiliar de los bienes bajo su custodia, que sean inalienables e imprescriptibles (monumentos arqueológicos, artísticos e históricos)</w:t>
      </w:r>
    </w:p>
    <w:p w:rsidR="000C0B89" w:rsidRPr="000C0B89" w:rsidRDefault="000C0B89" w:rsidP="000C0B89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0C0B89">
        <w:rPr>
          <w:rFonts w:ascii="Arial" w:eastAsia="Times New Roman" w:hAnsi="Arial" w:cs="Arial"/>
          <w:sz w:val="21"/>
          <w:szCs w:val="21"/>
          <w:lang w:eastAsia="es-MX"/>
        </w:rPr>
        <w:br/>
      </w:r>
      <w:r>
        <w:rPr>
          <w:rFonts w:ascii="Arial" w:eastAsia="Times New Roman" w:hAnsi="Arial" w:cs="Arial"/>
          <w:sz w:val="21"/>
          <w:szCs w:val="21"/>
          <w:lang w:eastAsia="es-MX"/>
        </w:rPr>
        <w:t>R= NO CONTAMOS CON ESE TIPO DE BIENES</w:t>
      </w:r>
    </w:p>
    <w:p w:rsidR="000C0B89" w:rsidRPr="00753A81" w:rsidRDefault="000C0B89"/>
    <w:p w:rsidR="00753A81" w:rsidRDefault="00753A81">
      <w:r w:rsidRPr="00753A81">
        <w:rPr>
          <w:rFonts w:ascii="Arial" w:hAnsi="Arial" w:cs="Arial"/>
          <w:sz w:val="21"/>
          <w:szCs w:val="21"/>
        </w:rPr>
        <w:t>A.2.9 Registra en una cuenta de activo los derechos patrimoniales que tengan en los fideicomisos sin estructura orgánica, mandatos y contratos análogos</w:t>
      </w:r>
    </w:p>
    <w:p w:rsidR="00EB4B77" w:rsidRDefault="00EB4B77" w:rsidP="00753A81">
      <w:r>
        <w:rPr>
          <w:rFonts w:ascii="Arial" w:eastAsia="Times New Roman" w:hAnsi="Arial" w:cs="Arial"/>
          <w:sz w:val="21"/>
          <w:szCs w:val="21"/>
          <w:lang w:eastAsia="es-MX"/>
        </w:rPr>
        <w:t xml:space="preserve">R= NO CONTAMOS CON </w:t>
      </w:r>
      <w:r>
        <w:rPr>
          <w:rFonts w:ascii="Arial" w:hAnsi="Arial" w:cs="Arial"/>
          <w:sz w:val="21"/>
          <w:szCs w:val="21"/>
        </w:rPr>
        <w:t>ACTIVOS DE</w:t>
      </w:r>
      <w:r w:rsidRPr="00753A81">
        <w:rPr>
          <w:rFonts w:ascii="Arial" w:hAnsi="Arial" w:cs="Arial"/>
          <w:sz w:val="21"/>
          <w:szCs w:val="21"/>
        </w:rPr>
        <w:t xml:space="preserve"> LOS DERECHOS PATRIMONIALES</w:t>
      </w:r>
    </w:p>
    <w:p w:rsidR="00EB4B77" w:rsidRPr="00EB4B77" w:rsidRDefault="00EB4B77" w:rsidP="00EB4B7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EB4B77">
        <w:rPr>
          <w:rFonts w:ascii="Arial" w:eastAsia="Times New Roman" w:hAnsi="Arial" w:cs="Arial"/>
          <w:sz w:val="21"/>
          <w:szCs w:val="21"/>
          <w:lang w:eastAsia="es-MX"/>
        </w:rPr>
        <w:br/>
        <w:t>A.2.10 Registra en una cuenta de activo la participación que tenga en el patrimonio o capital de las entidades de la administración pública paraestatal y las empresas productivas del Estado</w:t>
      </w:r>
    </w:p>
    <w:p w:rsidR="00753A81" w:rsidRDefault="00753A81" w:rsidP="00EB4B77"/>
    <w:p w:rsidR="00EB4B77" w:rsidRDefault="00EB4B77" w:rsidP="00EB4B77">
      <w:r>
        <w:rPr>
          <w:rFonts w:ascii="Arial" w:eastAsia="Times New Roman" w:hAnsi="Arial" w:cs="Arial"/>
          <w:sz w:val="21"/>
          <w:szCs w:val="21"/>
          <w:lang w:eastAsia="es-MX"/>
        </w:rPr>
        <w:t xml:space="preserve">R= NO CONTAMOS CON </w:t>
      </w:r>
      <w:r>
        <w:rPr>
          <w:rFonts w:ascii="Arial" w:hAnsi="Arial" w:cs="Arial"/>
          <w:sz w:val="21"/>
          <w:szCs w:val="21"/>
        </w:rPr>
        <w:t>PARTICIPACIONES PARAESTATALES Y LAS EMPRESAS PRODUCTIVAS</w:t>
      </w:r>
    </w:p>
    <w:p w:rsidR="00EB4B77" w:rsidRPr="00EB4B77" w:rsidRDefault="00EB4B77" w:rsidP="00EB4B7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EB4B77">
        <w:rPr>
          <w:rFonts w:ascii="Arial" w:eastAsia="Times New Roman" w:hAnsi="Arial" w:cs="Arial"/>
          <w:sz w:val="21"/>
          <w:szCs w:val="21"/>
          <w:lang w:eastAsia="es-MX"/>
        </w:rPr>
        <w:br/>
        <w:t>A.2.15 Mantiene registro histórico de sus operaciones en el Libro de Inventarios de Materias Primas, Materiales y Suministros para Producción</w:t>
      </w:r>
    </w:p>
    <w:p w:rsidR="0084462D" w:rsidRDefault="0084462D" w:rsidP="00EB4B77"/>
    <w:p w:rsidR="00EB4B77" w:rsidRDefault="0084462D" w:rsidP="0084462D">
      <w:pPr>
        <w:rPr>
          <w:rFonts w:ascii="Arial" w:eastAsia="Times New Roman" w:hAnsi="Arial" w:cs="Arial"/>
          <w:sz w:val="21"/>
          <w:szCs w:val="21"/>
          <w:lang w:eastAsia="es-MX"/>
        </w:rPr>
      </w:pPr>
      <w:r>
        <w:rPr>
          <w:rFonts w:ascii="Arial" w:eastAsia="Times New Roman" w:hAnsi="Arial" w:cs="Arial"/>
          <w:sz w:val="21"/>
          <w:szCs w:val="21"/>
          <w:lang w:eastAsia="es-MX"/>
        </w:rPr>
        <w:t>R= NO CONTAMOS CON</w:t>
      </w:r>
      <w:r>
        <w:rPr>
          <w:rFonts w:ascii="Arial" w:eastAsia="Times New Roman" w:hAnsi="Arial" w:cs="Arial"/>
          <w:sz w:val="21"/>
          <w:szCs w:val="21"/>
          <w:lang w:eastAsia="es-MX"/>
        </w:rPr>
        <w:t xml:space="preserve"> ESTE TIPO DE INVENTARIO</w:t>
      </w:r>
    </w:p>
    <w:p w:rsidR="0084462D" w:rsidRPr="0084462D" w:rsidRDefault="0084462D" w:rsidP="0084462D">
      <w:pPr>
        <w:rPr>
          <w:rFonts w:ascii="Arial" w:eastAsia="Times New Roman" w:hAnsi="Arial" w:cs="Arial"/>
          <w:sz w:val="21"/>
          <w:szCs w:val="21"/>
          <w:lang w:eastAsia="es-MX"/>
        </w:rPr>
      </w:pPr>
      <w:r w:rsidRPr="0084462D">
        <w:rPr>
          <w:rFonts w:ascii="Arial" w:hAnsi="Arial" w:cs="Arial"/>
          <w:sz w:val="21"/>
          <w:szCs w:val="21"/>
        </w:rPr>
        <w:t>A.2.16 Mantiene registro histórico de sus operaciones en el Libro de Almacén de Materiales y Suministros de Consumo</w:t>
      </w:r>
    </w:p>
    <w:p w:rsidR="0084462D" w:rsidRDefault="0084462D" w:rsidP="0084462D">
      <w:pPr>
        <w:rPr>
          <w:rFonts w:ascii="Arial" w:eastAsia="Times New Roman" w:hAnsi="Arial" w:cs="Arial"/>
          <w:sz w:val="21"/>
          <w:szCs w:val="21"/>
          <w:lang w:eastAsia="es-MX"/>
        </w:rPr>
      </w:pPr>
      <w:r>
        <w:rPr>
          <w:rFonts w:ascii="Arial" w:eastAsia="Times New Roman" w:hAnsi="Arial" w:cs="Arial"/>
          <w:sz w:val="21"/>
          <w:szCs w:val="21"/>
          <w:lang w:eastAsia="es-MX"/>
        </w:rPr>
        <w:t>R= NO CONTAMOS CON ESTE TIPO DE INVENTARIO</w:t>
      </w:r>
    </w:p>
    <w:p w:rsidR="006B0058" w:rsidRPr="006B0058" w:rsidRDefault="006B0058" w:rsidP="006B005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6B0058">
        <w:rPr>
          <w:rFonts w:ascii="Arial" w:eastAsia="Times New Roman" w:hAnsi="Arial" w:cs="Arial"/>
          <w:sz w:val="21"/>
          <w:szCs w:val="21"/>
          <w:lang w:eastAsia="es-MX"/>
        </w:rPr>
        <w:br/>
        <w:t>A.2.18 Mantiene registro histórico de sus operaciones en el Libro de Balances</w:t>
      </w:r>
    </w:p>
    <w:p w:rsidR="006B0058" w:rsidRDefault="006B0058" w:rsidP="0084462D">
      <w:pPr>
        <w:rPr>
          <w:rFonts w:ascii="Arial" w:eastAsia="Times New Roman" w:hAnsi="Arial" w:cs="Arial"/>
          <w:sz w:val="21"/>
          <w:szCs w:val="21"/>
          <w:lang w:eastAsia="es-MX"/>
        </w:rPr>
      </w:pPr>
    </w:p>
    <w:p w:rsidR="0084462D" w:rsidRDefault="006B0058" w:rsidP="0084462D">
      <w:r>
        <w:t>R= NO CONTAMOS CON LIBRO DE BALANCE</w:t>
      </w:r>
    </w:p>
    <w:p w:rsidR="006B0058" w:rsidRDefault="006B0058" w:rsidP="0084462D">
      <w:pPr>
        <w:rPr>
          <w:rFonts w:ascii="Arial" w:hAnsi="Arial" w:cs="Arial"/>
          <w:sz w:val="21"/>
          <w:szCs w:val="21"/>
        </w:rPr>
      </w:pPr>
      <w:r w:rsidRPr="006B0058">
        <w:rPr>
          <w:rFonts w:ascii="Arial" w:hAnsi="Arial" w:cs="Arial"/>
          <w:sz w:val="21"/>
          <w:szCs w:val="21"/>
        </w:rPr>
        <w:t>A.2.19 Constituye provisiones</w:t>
      </w:r>
    </w:p>
    <w:p w:rsidR="006B0058" w:rsidRDefault="006B0058" w:rsidP="0084462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R= NO CONSTITUYIMOS PROVISIONES</w:t>
      </w:r>
    </w:p>
    <w:p w:rsidR="006B0058" w:rsidRDefault="006B0058" w:rsidP="006B005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</w:p>
    <w:p w:rsidR="006B0058" w:rsidRPr="006B0058" w:rsidRDefault="006B0058" w:rsidP="006B005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6B0058">
        <w:rPr>
          <w:rFonts w:ascii="Arial" w:eastAsia="Times New Roman" w:hAnsi="Arial" w:cs="Arial"/>
          <w:sz w:val="21"/>
          <w:szCs w:val="21"/>
          <w:lang w:eastAsia="es-MX"/>
        </w:rPr>
        <w:t>A.2.20 Revisa y ajusta periódicamente las provisiones para mantener su vigencia</w:t>
      </w:r>
    </w:p>
    <w:p w:rsidR="006B0058" w:rsidRPr="002939F6" w:rsidRDefault="006B0058" w:rsidP="0084462D">
      <w:r>
        <w:t>R= NO REVICAMOS NI AJUSTAMOS PORQUE NO TENEMOS PROVISIONES</w:t>
      </w:r>
    </w:p>
    <w:p w:rsidR="006B0058" w:rsidRPr="00370E87" w:rsidRDefault="006B0058" w:rsidP="0084462D">
      <w:pPr>
        <w:rPr>
          <w:rFonts w:ascii="Arial" w:hAnsi="Arial" w:cs="Arial"/>
          <w:sz w:val="21"/>
          <w:szCs w:val="21"/>
        </w:rPr>
      </w:pPr>
      <w:r w:rsidRPr="002939F6">
        <w:rPr>
          <w:rFonts w:ascii="Arial" w:hAnsi="Arial" w:cs="Arial"/>
          <w:sz w:val="21"/>
          <w:szCs w:val="21"/>
        </w:rPr>
        <w:t>A.2.23 Dentro del registro contable de las operaciones realizadas con los recursos federales etiquetados que reciben los gobiernos de las entidades federativas</w:t>
      </w:r>
      <w:r w:rsidRPr="00370E87">
        <w:rPr>
          <w:rFonts w:ascii="Arial" w:hAnsi="Arial" w:cs="Arial"/>
          <w:sz w:val="21"/>
          <w:szCs w:val="21"/>
        </w:rPr>
        <w:t xml:space="preserve"> y de los municipios, </w:t>
      </w:r>
      <w:r w:rsidRPr="00370E87">
        <w:rPr>
          <w:rFonts w:ascii="Arial" w:hAnsi="Arial" w:cs="Arial"/>
          <w:sz w:val="21"/>
          <w:szCs w:val="21"/>
        </w:rPr>
        <w:lastRenderedPageBreak/>
        <w:t>concentra en un solo apartado todas las obligaciones de garantía o pago causante de deuda pública u otros pasivos de cualquier naturaleza</w:t>
      </w:r>
    </w:p>
    <w:p w:rsidR="002939F6" w:rsidRPr="00370E87" w:rsidRDefault="002939F6" w:rsidP="0084462D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R= NO CONTAMOS CON ESTE APARTDO</w:t>
      </w:r>
    </w:p>
    <w:p w:rsidR="002939F6" w:rsidRPr="00370E87" w:rsidRDefault="00B25791" w:rsidP="0084462D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C.1.4 Realiza el inventario físico de los bienes inalienables e imprescriptibles (monumentos arqueológicos, artísticos e históricos)</w:t>
      </w:r>
    </w:p>
    <w:p w:rsidR="00B25791" w:rsidRPr="00370E87" w:rsidRDefault="00B25791" w:rsidP="0084462D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R= NO TENEMOS BIENES INALIENABLES E IMPRESCRIPTIBLES</w:t>
      </w:r>
    </w:p>
    <w:p w:rsidR="00B25791" w:rsidRPr="00370E87" w:rsidRDefault="00B25791" w:rsidP="00B2579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B25791">
        <w:rPr>
          <w:rFonts w:ascii="Arial" w:eastAsia="Times New Roman" w:hAnsi="Arial" w:cs="Arial"/>
          <w:sz w:val="21"/>
          <w:szCs w:val="21"/>
          <w:lang w:eastAsia="es-MX"/>
        </w:rPr>
        <w:br/>
        <w:t>C.1.6 Incluye dentro de 30 días hábiles en el Inventario Físico los Bienes Inmuebles que adquieran</w:t>
      </w:r>
    </w:p>
    <w:p w:rsidR="00B25791" w:rsidRPr="00370E87" w:rsidRDefault="00B25791" w:rsidP="0084462D">
      <w:r w:rsidRPr="00370E87">
        <w:t>R= NO SE HAN ADQUIRODO EN 2019</w:t>
      </w:r>
    </w:p>
    <w:p w:rsidR="00B25791" w:rsidRPr="00370E87" w:rsidRDefault="00B25791" w:rsidP="0084462D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C.1.7 Cuando se realiza la transición de una administración a otra (entrega-recepción) los bienes que no se encuentran inventariados o estén en proceso de registro y hubieren sido recibidos o adquiridos durante el encargo se entregan en el acta de entrega-recepción</w:t>
      </w:r>
    </w:p>
    <w:p w:rsidR="00B25791" w:rsidRPr="00370E87" w:rsidRDefault="00B25791" w:rsidP="0084462D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R= NO HUBO UNA ENTREGA TAL</w:t>
      </w:r>
    </w:p>
    <w:p w:rsidR="00B25791" w:rsidRPr="00370E87" w:rsidRDefault="00B25791" w:rsidP="0084462D">
      <w:r w:rsidRPr="00370E87">
        <w:rPr>
          <w:rFonts w:ascii="Arial" w:hAnsi="Arial" w:cs="Arial"/>
          <w:sz w:val="21"/>
          <w:szCs w:val="21"/>
        </w:rPr>
        <w:t>C.1.8 Derivado del proceso de transición de una administración a otra en el ente público, la administración entrante realiza el inventario de los bienes recibidos</w:t>
      </w:r>
    </w:p>
    <w:p w:rsidR="00B25791" w:rsidRPr="00370E87" w:rsidRDefault="00B25791" w:rsidP="00B25791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R= NO HUBO UNA ENTREGA TAL</w:t>
      </w:r>
    </w:p>
    <w:p w:rsidR="00B25791" w:rsidRPr="00370E87" w:rsidRDefault="00B25791" w:rsidP="00B2579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B25791">
        <w:rPr>
          <w:rFonts w:ascii="Arial" w:eastAsia="Times New Roman" w:hAnsi="Arial" w:cs="Arial"/>
          <w:sz w:val="21"/>
          <w:szCs w:val="21"/>
          <w:lang w:eastAsia="es-MX"/>
        </w:rPr>
        <w:br/>
        <w:t>C.1.11 La contabilización de las operaciones presupuestarias y contables se respalda con la documentación original que compruebe y justifique los registros que se efectúen</w:t>
      </w:r>
    </w:p>
    <w:p w:rsidR="00B25791" w:rsidRPr="00370E87" w:rsidRDefault="00CA7EE7">
      <w:r w:rsidRPr="00370E87">
        <w:t>R= SI SON LAS FACTURAS, COVENIOS, OFICIOS ETC</w:t>
      </w:r>
    </w:p>
    <w:p w:rsidR="00CA7EE7" w:rsidRPr="00370E87" w:rsidRDefault="00CA7EE7">
      <w:r w:rsidRPr="00370E87">
        <w:rPr>
          <w:rFonts w:ascii="Arial" w:hAnsi="Arial" w:cs="Arial"/>
          <w:sz w:val="21"/>
          <w:szCs w:val="21"/>
        </w:rPr>
        <w:t>C.1.12 Mantiene la documentación original que justifique y compruebe el gasto incurrido, de cada fondo, programa o convenio con recursos federales etiquetados que reciben los gobiernos de las entidades federativas y de los municipios</w:t>
      </w:r>
    </w:p>
    <w:p w:rsidR="00CA7EE7" w:rsidRPr="00370E87" w:rsidRDefault="00CA7EE7" w:rsidP="00CA7EE7">
      <w:r w:rsidRPr="00370E87">
        <w:t>R= SI</w:t>
      </w:r>
      <w:r w:rsidRPr="00370E87">
        <w:t xml:space="preserve"> LA MATENEMOS EN EL ARCHIVO,</w:t>
      </w:r>
      <w:r w:rsidRPr="00370E87">
        <w:t xml:space="preserve"> SON LAS FACTURAS, COVENIOS, OFICIOS ETC</w:t>
      </w:r>
    </w:p>
    <w:p w:rsidR="00C32AC7" w:rsidRPr="00370E87" w:rsidRDefault="00C32AC7" w:rsidP="00C32AC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C32AC7">
        <w:rPr>
          <w:rFonts w:ascii="Arial" w:eastAsia="Times New Roman" w:hAnsi="Arial" w:cs="Arial"/>
          <w:sz w:val="21"/>
          <w:szCs w:val="21"/>
          <w:lang w:eastAsia="es-MX"/>
        </w:rPr>
        <w:br/>
        <w:t>C.1.13 Cancela la documentación comprobatoria del egreso con la leyenda "Operado" o como se establezca en las disposiciones locales, identificándose con el nombre del fondo de aportaciones, programa o convenio respectivo, con recursos federales etiquetados que reciben los gobiernos de las entidades federativas y de los municipios</w:t>
      </w:r>
    </w:p>
    <w:p w:rsidR="00CA7EE7" w:rsidRPr="00370E87" w:rsidRDefault="00C32AC7" w:rsidP="00CA7EE7">
      <w:r w:rsidRPr="00370E87">
        <w:t xml:space="preserve">R=  NO </w:t>
      </w:r>
      <w:proofErr w:type="spellStart"/>
      <w:r w:rsidRPr="00370E87">
        <w:t>NO</w:t>
      </w:r>
      <w:proofErr w:type="spellEnd"/>
      <w:r w:rsidRPr="00370E87">
        <w:t xml:space="preserve"> SE LE PONE ESA LEYENDA</w:t>
      </w:r>
    </w:p>
    <w:p w:rsidR="00C32AC7" w:rsidRPr="00370E87" w:rsidRDefault="00370E87" w:rsidP="00CA7EE7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C.2.8 Implementa programas para que los pagos se hagan directamente en forma electrónica, mediante abono en cuenta de los beneficiarios</w:t>
      </w:r>
    </w:p>
    <w:p w:rsidR="00370E87" w:rsidRPr="00370E87" w:rsidRDefault="00370E87" w:rsidP="00CA7EE7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R= Bo implementamos programas</w:t>
      </w:r>
    </w:p>
    <w:p w:rsidR="00370E87" w:rsidRPr="00370E87" w:rsidRDefault="00370E87" w:rsidP="00CA7EE7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D.1.11 Publica la información de los montos efectivamente pagados durante el periodo por concepto de ayudas y subsidios</w:t>
      </w:r>
    </w:p>
    <w:p w:rsidR="00370E87" w:rsidRPr="00370E87" w:rsidRDefault="00370E87" w:rsidP="00CA7EE7">
      <w:pPr>
        <w:rPr>
          <w:rFonts w:ascii="Arial" w:hAnsi="Arial" w:cs="Arial"/>
          <w:sz w:val="21"/>
          <w:szCs w:val="21"/>
        </w:rPr>
      </w:pPr>
      <w:r w:rsidRPr="00370E87">
        <w:rPr>
          <w:rFonts w:ascii="Arial" w:hAnsi="Arial" w:cs="Arial"/>
          <w:sz w:val="21"/>
          <w:szCs w:val="21"/>
        </w:rPr>
        <w:t>R=SI LAS FOTOS DE LAS AYUDAS DE DESARROLLOS SOCIAL ECONOMICO ETC</w:t>
      </w:r>
    </w:p>
    <w:p w:rsid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370E87">
        <w:rPr>
          <w:rFonts w:ascii="Arial" w:eastAsia="Times New Roman" w:hAnsi="Arial" w:cs="Arial"/>
          <w:sz w:val="21"/>
          <w:szCs w:val="21"/>
          <w:lang w:eastAsia="es-MX"/>
        </w:rPr>
        <w:br/>
        <w:t>D.1.12 Publica la información de los montos plenamente identificados por orden de gobierno, de los programas en que concurran recursos federales</w:t>
      </w:r>
    </w:p>
    <w:p w:rsid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>
        <w:rPr>
          <w:rFonts w:ascii="Arial" w:eastAsia="Times New Roman" w:hAnsi="Arial" w:cs="Arial"/>
          <w:sz w:val="21"/>
          <w:szCs w:val="21"/>
          <w:lang w:eastAsia="es-MX"/>
        </w:rPr>
        <w:lastRenderedPageBreak/>
        <w:t>R= SI, LAS FOTOS DE LAS OBRAS CONSTRUIDAS</w:t>
      </w:r>
    </w:p>
    <w:p w:rsidR="00370E87" w:rsidRP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370E87">
        <w:rPr>
          <w:rFonts w:ascii="Arial" w:eastAsia="Times New Roman" w:hAnsi="Arial" w:cs="Arial"/>
          <w:sz w:val="21"/>
          <w:szCs w:val="21"/>
          <w:lang w:eastAsia="es-MX"/>
        </w:rPr>
        <w:br/>
        <w:t>D.1.15 Publica la información trimestral sobre la aplicación de los recursos federales para el Fondo de Aportaciones para la Infraestructura Social (FAIS) (Artículo 33, apartado B, fracción II, inciso a) y c) de la LCF)</w:t>
      </w:r>
    </w:p>
    <w:p w:rsid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>
        <w:rPr>
          <w:rFonts w:ascii="Arial" w:eastAsia="Times New Roman" w:hAnsi="Arial" w:cs="Arial"/>
          <w:sz w:val="21"/>
          <w:szCs w:val="21"/>
          <w:lang w:eastAsia="es-MX"/>
        </w:rPr>
        <w:t>R= SI, SE PUBLICA EN LA MAMPARA GIRATORIA DE LA PRESIDENCIA MUNICIAPAL</w:t>
      </w:r>
    </w:p>
    <w:p w:rsidR="00370E87" w:rsidRP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370E87">
        <w:rPr>
          <w:rFonts w:ascii="Arial" w:eastAsia="Times New Roman" w:hAnsi="Arial" w:cs="Arial"/>
          <w:sz w:val="21"/>
          <w:szCs w:val="21"/>
          <w:lang w:eastAsia="es-MX"/>
        </w:rPr>
        <w:br/>
        <w:t>D.1.17 Publica la información de aplicación de recursos federales del Fondo de Aportaciones para el Fortalecimiento de los Municipios y Demarcaciones Territoriales del Distrito Federal (FORTAMUN)</w:t>
      </w:r>
    </w:p>
    <w:p w:rsid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>
        <w:rPr>
          <w:rFonts w:ascii="Arial" w:eastAsia="Times New Roman" w:hAnsi="Arial" w:cs="Arial"/>
          <w:sz w:val="21"/>
          <w:szCs w:val="21"/>
          <w:lang w:eastAsia="es-MX"/>
        </w:rPr>
        <w:t>R= SI, SE PUBLICA EN LA MAMPARA GIRATORIA DE LA PRESIDENCIA MUNICIAPAL</w:t>
      </w:r>
    </w:p>
    <w:p w:rsidR="00370E87" w:rsidRP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370E87">
        <w:rPr>
          <w:rFonts w:ascii="Arial" w:eastAsia="Times New Roman" w:hAnsi="Arial" w:cs="Arial"/>
          <w:sz w:val="21"/>
          <w:szCs w:val="21"/>
          <w:lang w:eastAsia="es-MX"/>
        </w:rPr>
        <w:br/>
        <w:t>D.1.19 Publica la información relativa a las obligaciones que se pagan o garantizan con recursos de fondos federales</w:t>
      </w:r>
    </w:p>
    <w:p w:rsidR="00370E87" w:rsidRP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</w:p>
    <w:p w:rsidR="00370E87" w:rsidRDefault="00370E87" w:rsidP="00370E87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>
        <w:rPr>
          <w:rFonts w:ascii="Arial" w:eastAsia="Times New Roman" w:hAnsi="Arial" w:cs="Arial"/>
          <w:sz w:val="21"/>
          <w:szCs w:val="21"/>
          <w:lang w:eastAsia="es-MX"/>
        </w:rPr>
        <w:t>R= SI, SE PUBLICA EN LA MAMPARA GIRATORIA DE LA PRESIDENCIA MUNICIAPAL</w:t>
      </w:r>
    </w:p>
    <w:p w:rsidR="00377BD1" w:rsidRDefault="00377BD1" w:rsidP="00370E87">
      <w:pPr>
        <w:rPr>
          <w:rFonts w:ascii="Arial" w:hAnsi="Arial" w:cs="Arial"/>
          <w:sz w:val="21"/>
          <w:szCs w:val="21"/>
        </w:rPr>
      </w:pPr>
    </w:p>
    <w:p w:rsidR="00370E87" w:rsidRDefault="00377BD1" w:rsidP="00370E87">
      <w:pPr>
        <w:rPr>
          <w:rFonts w:ascii="Arial" w:hAnsi="Arial" w:cs="Arial"/>
          <w:sz w:val="21"/>
          <w:szCs w:val="21"/>
        </w:rPr>
      </w:pPr>
      <w:r w:rsidRPr="00377BD1">
        <w:rPr>
          <w:rFonts w:ascii="Arial" w:hAnsi="Arial" w:cs="Arial"/>
          <w:sz w:val="21"/>
          <w:szCs w:val="21"/>
        </w:rPr>
        <w:t>D.1.20 Publica la información trimestral del ejercicio y destino de gasto federalizado y reintegros</w:t>
      </w:r>
    </w:p>
    <w:p w:rsidR="00377BD1" w:rsidRDefault="00377BD1" w:rsidP="00370E8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R= SE ENTREGA MAS NO SE PUBLICA</w:t>
      </w:r>
    </w:p>
    <w:p w:rsidR="00377BD1" w:rsidRPr="00377BD1" w:rsidRDefault="00377BD1" w:rsidP="00377BD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377BD1">
        <w:rPr>
          <w:rFonts w:ascii="Arial" w:eastAsia="Times New Roman" w:hAnsi="Arial" w:cs="Arial"/>
          <w:sz w:val="21"/>
          <w:szCs w:val="21"/>
          <w:lang w:eastAsia="es-MX"/>
        </w:rPr>
        <w:br/>
        <w:t>D.5.3 Establece en su página de internet los enlaces electrónicos que permitan acceder a la información financiera de todos los entes públicos que conforman el correspondiente orden de gobierno</w:t>
      </w:r>
    </w:p>
    <w:p w:rsidR="00377BD1" w:rsidRPr="00377BD1" w:rsidRDefault="00377BD1" w:rsidP="00370E87">
      <w:r>
        <w:t>R= SI (YA PONES EL PAN</w:t>
      </w:r>
      <w:r w:rsidRPr="00377BD1">
        <w:t>TALLAZO)</w:t>
      </w:r>
    </w:p>
    <w:p w:rsidR="00377BD1" w:rsidRDefault="00377BD1" w:rsidP="00370E87">
      <w:pPr>
        <w:rPr>
          <w:rFonts w:ascii="Arial" w:hAnsi="Arial" w:cs="Arial"/>
          <w:sz w:val="21"/>
          <w:szCs w:val="21"/>
        </w:rPr>
      </w:pPr>
      <w:r w:rsidRPr="00377BD1">
        <w:rPr>
          <w:rFonts w:ascii="Arial" w:hAnsi="Arial" w:cs="Arial"/>
          <w:sz w:val="21"/>
          <w:szCs w:val="21"/>
        </w:rPr>
        <w:t>D.5.4 Publica el Inventario de Bienes Muebles e Inmuebles actualizado (por lo menos cada seis meses) en internet</w:t>
      </w:r>
    </w:p>
    <w:p w:rsidR="00377BD1" w:rsidRDefault="00377BD1" w:rsidP="00370E8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R= NO SE SI LO TENGAS EN LA PAGINA</w:t>
      </w:r>
    </w:p>
    <w:p w:rsidR="00377BD1" w:rsidRPr="00377BD1" w:rsidRDefault="00377BD1" w:rsidP="00370E87">
      <w:bookmarkStart w:id="0" w:name="_GoBack"/>
      <w:bookmarkEnd w:id="0"/>
    </w:p>
    <w:p w:rsidR="00377BD1" w:rsidRPr="00377BD1" w:rsidRDefault="00377BD1" w:rsidP="00370E87"/>
    <w:sectPr w:rsidR="00377BD1" w:rsidRPr="00377B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89"/>
    <w:rsid w:val="000C0B89"/>
    <w:rsid w:val="002939F6"/>
    <w:rsid w:val="00370E87"/>
    <w:rsid w:val="00377BD1"/>
    <w:rsid w:val="005C098A"/>
    <w:rsid w:val="006B0058"/>
    <w:rsid w:val="00753A81"/>
    <w:rsid w:val="0084462D"/>
    <w:rsid w:val="00B25791"/>
    <w:rsid w:val="00C32AC7"/>
    <w:rsid w:val="00CA7EE7"/>
    <w:rsid w:val="00EB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3FF73-D521-497D-A030-72AE4142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Hernández</dc:creator>
  <cp:keywords/>
  <dc:description/>
  <cp:lastModifiedBy>Roberto Hernández</cp:lastModifiedBy>
  <cp:revision>2</cp:revision>
  <dcterms:created xsi:type="dcterms:W3CDTF">2020-02-11T18:11:00Z</dcterms:created>
  <dcterms:modified xsi:type="dcterms:W3CDTF">2020-02-11T21:45:00Z</dcterms:modified>
</cp:coreProperties>
</file>